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5F3F" w:rsidRDefault="00A023B4" w:rsidP="0035370A">
      <w:pPr>
        <w:jc w:val="center"/>
      </w:pPr>
      <w:r w:rsidRPr="00A023B4">
        <w:t>EDITAL DE CREDENCIAMENTO N.</w:t>
      </w:r>
    </w:p>
    <w:p w:rsidR="00A023B4" w:rsidRDefault="00A023B4"/>
    <w:p w:rsidR="00A023B4" w:rsidRDefault="00A023B4">
      <w:r w:rsidRPr="00A023B4">
        <w:t xml:space="preserve">Objeto: Credenciamento de empresa(s) especializada(s) para prestação de serviços de gerenciamento, </w:t>
      </w:r>
      <w:proofErr w:type="gramStart"/>
      <w:r w:rsidRPr="00A023B4">
        <w:t>implementação</w:t>
      </w:r>
      <w:proofErr w:type="gramEnd"/>
      <w:r w:rsidRPr="00A023B4">
        <w:t>, administração e disponibilização de créditos em cartões eletrônicos/magnéticos, nas modalidades refeição e alimentação, sob demanda, na forma definida na legislação pertinentes e dispositivos normativos que regulamentam o Programa de Alimentação do Trabalhador - PAT.</w:t>
      </w:r>
    </w:p>
    <w:p w:rsidR="00A279B3" w:rsidRDefault="00A279B3"/>
    <w:p w:rsidR="00A279B3" w:rsidRDefault="00A279B3" w:rsidP="00A279B3">
      <w:r>
        <w:t>1.</w:t>
      </w:r>
      <w:r>
        <w:tab/>
        <w:t xml:space="preserve">DA COMUNICAÇÃO E DO </w:t>
      </w:r>
      <w:proofErr w:type="gramStart"/>
      <w:r>
        <w:t>OBJETO</w:t>
      </w:r>
      <w:proofErr w:type="gramEnd"/>
    </w:p>
    <w:p w:rsidR="00A279B3" w:rsidRDefault="00A279B3" w:rsidP="00A279B3">
      <w:proofErr w:type="gramStart"/>
      <w:r>
        <w:t>1.1.</w:t>
      </w:r>
      <w:proofErr w:type="gramEnd"/>
      <w:r>
        <w:t xml:space="preserve">A </w:t>
      </w:r>
      <w:r w:rsidR="000A388A" w:rsidRPr="000A388A">
        <w:rPr>
          <w:highlight w:val="yellow"/>
        </w:rPr>
        <w:t>[.]</w:t>
      </w:r>
      <w:r>
        <w:t xml:space="preserve"> comunica que está recebendo inscrição para Credenciamento de empresa(s) especializada(s) para prestação de serviços de gerenciamento, implementação, administração e disponibilização de créditos em cartões eletrônicos/magnéticos, nas modalidades </w:t>
      </w:r>
      <w:r w:rsidRPr="000A388A">
        <w:rPr>
          <w:highlight w:val="yellow"/>
        </w:rPr>
        <w:t>refeição e alimentação</w:t>
      </w:r>
      <w:r>
        <w:t xml:space="preserve">, sob demanda, na forma definida na legislação pertinentes e dispositivos normativos que regulamentam o Programa de Alimentação do Trabalhador - PAT. </w:t>
      </w:r>
      <w:proofErr w:type="gramStart"/>
      <w:r>
        <w:t>de</w:t>
      </w:r>
      <w:proofErr w:type="gramEnd"/>
      <w:r>
        <w:t xml:space="preserve"> acordo com as condições estabelecidas no presente Edital e em seus Anexos;</w:t>
      </w:r>
    </w:p>
    <w:p w:rsidR="00A279B3" w:rsidRDefault="00A279B3" w:rsidP="00A279B3">
      <w:r>
        <w:t>2.</w:t>
      </w:r>
      <w:r>
        <w:tab/>
        <w:t>DO LOCAL, DO PERI</w:t>
      </w:r>
      <w:r w:rsidR="000A388A">
        <w:t>ODO</w:t>
      </w:r>
      <w:r>
        <w:t xml:space="preserve"> E DO HORÁRIO PARA ENTREGA DOS DOCUMENTOS PARA </w:t>
      </w:r>
      <w:proofErr w:type="gramStart"/>
      <w:r>
        <w:t>CREDENCIAMENTO</w:t>
      </w:r>
      <w:proofErr w:type="gramEnd"/>
    </w:p>
    <w:p w:rsidR="000A388A" w:rsidRDefault="00A279B3" w:rsidP="00A279B3">
      <w:r>
        <w:t xml:space="preserve">2.1, LOCAL DE ENTREGA DA DOCUMENTAÇÃO: </w:t>
      </w:r>
    </w:p>
    <w:p w:rsidR="000A388A" w:rsidRDefault="000A388A" w:rsidP="00A279B3">
      <w:r w:rsidRPr="000A388A">
        <w:rPr>
          <w:highlight w:val="yellow"/>
        </w:rPr>
        <w:t>[.]</w:t>
      </w:r>
    </w:p>
    <w:p w:rsidR="00A279B3" w:rsidRDefault="00A279B3" w:rsidP="00A279B3">
      <w:r>
        <w:t xml:space="preserve">2.1.1. Opcionalmente a documentação também poderá ser enviada, devidamente assinada e autenticada, no que couber, e na forma digitalizada, para o e-mail </w:t>
      </w:r>
      <w:r w:rsidR="000A388A" w:rsidRPr="000A388A">
        <w:rPr>
          <w:highlight w:val="yellow"/>
        </w:rPr>
        <w:t>[.]</w:t>
      </w:r>
      <w:r>
        <w:t xml:space="preserve">, aos cuidados da </w:t>
      </w:r>
      <w:r w:rsidR="000A388A" w:rsidRPr="000A388A">
        <w:rPr>
          <w:highlight w:val="yellow"/>
        </w:rPr>
        <w:t>[.]</w:t>
      </w:r>
      <w:r w:rsidR="000A388A">
        <w:t xml:space="preserve">, </w:t>
      </w:r>
      <w:r>
        <w:t>e identificada na forma abaixo:</w:t>
      </w:r>
    </w:p>
    <w:p w:rsidR="00A279B3" w:rsidRPr="000A388A" w:rsidRDefault="00A279B3" w:rsidP="000A388A">
      <w:pPr>
        <w:ind w:left="1134"/>
        <w:rPr>
          <w:u w:val="single"/>
        </w:rPr>
      </w:pPr>
      <w:r w:rsidRPr="000A388A">
        <w:rPr>
          <w:u w:val="single"/>
        </w:rPr>
        <w:t xml:space="preserve">ASSUNTO: DOCUMENTAÇÃO PARA CREDENCIAMENTO DE EMPRESA PARA PRESTAÇÃO DE SERVIÇOS DE DISPONIBILIZAÇÃO DE CRÉDITOS EM CARTÕES </w:t>
      </w:r>
      <w:proofErr w:type="gramStart"/>
      <w:r w:rsidRPr="000A388A">
        <w:rPr>
          <w:u w:val="single"/>
        </w:rPr>
        <w:t>ELETRÔNICOS/MAGNÉTICOS</w:t>
      </w:r>
      <w:proofErr w:type="gramEnd"/>
      <w:r w:rsidRPr="000A388A">
        <w:rPr>
          <w:u w:val="single"/>
        </w:rPr>
        <w:t>, NAS MODALIDADES REFEIÇÃO E ALIMENTAÇÃO - PROGRAMA DE ALIMENTAÇÃO DO TRABALHADOR — PAT:</w:t>
      </w:r>
    </w:p>
    <w:p w:rsidR="00A279B3" w:rsidRPr="000A388A" w:rsidRDefault="00A279B3" w:rsidP="000A388A">
      <w:pPr>
        <w:ind w:left="1134"/>
        <w:rPr>
          <w:u w:val="single"/>
        </w:rPr>
      </w:pPr>
      <w:r w:rsidRPr="000A388A">
        <w:rPr>
          <w:u w:val="single"/>
        </w:rPr>
        <w:lastRenderedPageBreak/>
        <w:t>EMPRESA:</w:t>
      </w:r>
      <w:r w:rsidRPr="000A388A">
        <w:rPr>
          <w:u w:val="single"/>
        </w:rPr>
        <w:tab/>
      </w:r>
    </w:p>
    <w:p w:rsidR="00A279B3" w:rsidRPr="000A388A" w:rsidRDefault="00A279B3" w:rsidP="000A388A">
      <w:pPr>
        <w:ind w:left="1134"/>
        <w:rPr>
          <w:u w:val="single"/>
        </w:rPr>
      </w:pPr>
      <w:r w:rsidRPr="000A388A">
        <w:rPr>
          <w:u w:val="single"/>
        </w:rPr>
        <w:t xml:space="preserve">REFERENCIA: EDITAL DE CREDENCIAMENTO N° </w:t>
      </w:r>
      <w:r w:rsidR="000A388A" w:rsidRPr="000A388A">
        <w:rPr>
          <w:highlight w:val="yellow"/>
          <w:u w:val="single"/>
        </w:rPr>
        <w:t>[.]</w:t>
      </w:r>
      <w:r w:rsidRPr="000A388A">
        <w:rPr>
          <w:u w:val="single"/>
        </w:rPr>
        <w:t>.</w:t>
      </w:r>
    </w:p>
    <w:p w:rsidR="00A279B3" w:rsidRDefault="00A279B3" w:rsidP="00A279B3">
      <w:proofErr w:type="gramStart"/>
      <w:r>
        <w:t>2.2 PERÍODO</w:t>
      </w:r>
      <w:proofErr w:type="gramEnd"/>
      <w:r>
        <w:t>: O Edital permanecerá aberto por 15 dias corridos, a partir da data de publicação do aviso no Diário Oficial da União;</w:t>
      </w:r>
    </w:p>
    <w:p w:rsidR="000A388A" w:rsidRDefault="000A388A" w:rsidP="00A279B3">
      <w:r>
        <w:t>2.2.1 Novos credenciados serão aceitos após o período acima, por se tratar de credenciamento, e desde que cumpram todas as condições, sendo o prazo citado necessário para organização operacional inicial dos serviços;</w:t>
      </w:r>
    </w:p>
    <w:p w:rsidR="000A388A" w:rsidRDefault="00A279B3" w:rsidP="000A388A">
      <w:proofErr w:type="gramStart"/>
      <w:r>
        <w:t>2.3 HORÁRIO</w:t>
      </w:r>
      <w:proofErr w:type="gramEnd"/>
      <w:r>
        <w:t xml:space="preserve"> de funcionamento do Protocolo: de </w:t>
      </w:r>
      <w:r w:rsidR="000A388A" w:rsidRPr="000A388A">
        <w:rPr>
          <w:highlight w:val="yellow"/>
        </w:rPr>
        <w:t>[.]</w:t>
      </w:r>
    </w:p>
    <w:p w:rsidR="00A279B3" w:rsidRDefault="00A279B3" w:rsidP="000A388A">
      <w:r>
        <w:t xml:space="preserve">3. FUNDAMENTO LEGAL: CREDENCIAMENTO de que trata este Edital será regido pela Lei </w:t>
      </w:r>
      <w:r w:rsidR="000A388A">
        <w:t xml:space="preserve">Federal </w:t>
      </w:r>
      <w:proofErr w:type="gramStart"/>
      <w:r w:rsidR="000A388A">
        <w:t>nº</w:t>
      </w:r>
      <w:r w:rsidR="000A388A" w:rsidRPr="000A388A">
        <w:rPr>
          <w:highlight w:val="yellow"/>
        </w:rPr>
        <w:t>[</w:t>
      </w:r>
      <w:proofErr w:type="gramEnd"/>
      <w:r w:rsidR="000A388A" w:rsidRPr="000A388A">
        <w:rPr>
          <w:highlight w:val="yellow"/>
        </w:rPr>
        <w:t>.]</w:t>
      </w:r>
      <w:r w:rsidR="000A388A">
        <w:t xml:space="preserve">, Decreto Municipal </w:t>
      </w:r>
      <w:r w:rsidR="000A388A" w:rsidRPr="000A388A">
        <w:rPr>
          <w:highlight w:val="yellow"/>
        </w:rPr>
        <w:t>[.]</w:t>
      </w:r>
    </w:p>
    <w:p w:rsidR="00A279B3" w:rsidRDefault="00A279B3" w:rsidP="00A279B3">
      <w:r>
        <w:t>4 - PARTICIPAÇÃO</w:t>
      </w:r>
    </w:p>
    <w:p w:rsidR="00A279B3" w:rsidRDefault="000A388A" w:rsidP="00A279B3">
      <w:r>
        <w:t xml:space="preserve">4.1 </w:t>
      </w:r>
      <w:r w:rsidR="00A279B3">
        <w:t xml:space="preserve">Respeitadas </w:t>
      </w:r>
      <w:proofErr w:type="gramStart"/>
      <w:r w:rsidR="00A279B3">
        <w:t>as</w:t>
      </w:r>
      <w:proofErr w:type="gramEnd"/>
      <w:r w:rsidR="00A279B3">
        <w:t xml:space="preserve"> demais condições legais e as constantes </w:t>
      </w:r>
      <w:r>
        <w:t xml:space="preserve">deste Edital, poderá participar </w:t>
      </w:r>
      <w:r w:rsidR="00A279B3">
        <w:t xml:space="preserve">deste credenciamento junto à </w:t>
      </w:r>
      <w:r w:rsidRPr="000A388A">
        <w:rPr>
          <w:highlight w:val="yellow"/>
        </w:rPr>
        <w:t>[.]</w:t>
      </w:r>
      <w:r w:rsidR="00A279B3">
        <w:t xml:space="preserve">, pessoas jurídicas que comprovem estar com a HABILITAÇÃO JURÍDICA </w:t>
      </w:r>
      <w:r w:rsidR="00A279B3" w:rsidRPr="000A388A">
        <w:rPr>
          <w:highlight w:val="yellow"/>
        </w:rPr>
        <w:t>e REGULARIDADE FISCAL VÁLIDA no Sistema de Cadastramento Unificado de Fornecedores — SICAF</w:t>
      </w:r>
      <w:r>
        <w:t xml:space="preserve"> o</w:t>
      </w:r>
      <w:r w:rsidR="00A279B3">
        <w:t>u mediante a apresentação dos documentos exigidos neste Edital;</w:t>
      </w:r>
    </w:p>
    <w:p w:rsidR="00A279B3" w:rsidRDefault="00A279B3" w:rsidP="00A279B3">
      <w:r>
        <w:tab/>
        <w:t>4.2.</w:t>
      </w:r>
      <w:r>
        <w:tab/>
        <w:t>Não poderão participar do Credenciamento:</w:t>
      </w:r>
    </w:p>
    <w:p w:rsidR="00A279B3" w:rsidRDefault="00A279B3" w:rsidP="00A279B3">
      <w:proofErr w:type="gramStart"/>
      <w:r>
        <w:t>a</w:t>
      </w:r>
      <w:proofErr w:type="gramEnd"/>
      <w:r>
        <w:t>)</w:t>
      </w:r>
      <w:r>
        <w:tab/>
        <w:t xml:space="preserve">Pessoa Jurídica cujo objeto não seja prestação de serviços de </w:t>
      </w:r>
      <w:r w:rsidR="000A388A">
        <w:t>gerenciamento</w:t>
      </w:r>
      <w:r>
        <w:t>, implementação, administração e disponibilização de créditos em cartões eletrônicos/magnéticos, nas modalidades refeição e alimentação na forma descrita neste edital</w:t>
      </w:r>
      <w:r w:rsidR="000A388A">
        <w:t xml:space="preserve"> ou compatível</w:t>
      </w:r>
      <w:r>
        <w:t>;</w:t>
      </w:r>
    </w:p>
    <w:p w:rsidR="00A279B3" w:rsidRDefault="00A279B3" w:rsidP="00A279B3">
      <w:proofErr w:type="gramStart"/>
      <w:r>
        <w:t>b)</w:t>
      </w:r>
      <w:proofErr w:type="gramEnd"/>
      <w:r>
        <w:tab/>
        <w:t xml:space="preserve">Instituições que se enquadrem nas vedações do </w:t>
      </w:r>
      <w:r w:rsidR="001349D9" w:rsidRPr="000A388A">
        <w:rPr>
          <w:highlight w:val="yellow"/>
        </w:rPr>
        <w:t>[.]</w:t>
      </w:r>
      <w:r>
        <w:t>;</w:t>
      </w:r>
    </w:p>
    <w:p w:rsidR="00A279B3" w:rsidRDefault="001349D9" w:rsidP="00A279B3">
      <w:proofErr w:type="gramStart"/>
      <w:r>
        <w:t>c</w:t>
      </w:r>
      <w:r w:rsidR="00A279B3">
        <w:t>)</w:t>
      </w:r>
      <w:proofErr w:type="gramEnd"/>
      <w:r w:rsidR="00A279B3">
        <w:tab/>
        <w:t xml:space="preserve">Instituição suspensa de licitar e contratar com a </w:t>
      </w:r>
      <w:r>
        <w:t>Administração</w:t>
      </w:r>
      <w:r w:rsidR="00A279B3">
        <w:t>;</w:t>
      </w:r>
    </w:p>
    <w:p w:rsidR="001349D9" w:rsidRDefault="00A279B3" w:rsidP="00A279B3">
      <w:proofErr w:type="gramStart"/>
      <w:r>
        <w:t>e</w:t>
      </w:r>
      <w:proofErr w:type="gramEnd"/>
      <w:r>
        <w:t>)</w:t>
      </w:r>
      <w:r>
        <w:tab/>
        <w:t>Instituição declarada inidônea</w:t>
      </w:r>
      <w:r w:rsidR="001349D9">
        <w:t>;</w:t>
      </w:r>
      <w:r>
        <w:t xml:space="preserve"> </w:t>
      </w:r>
    </w:p>
    <w:p w:rsidR="00A279B3" w:rsidRDefault="00A279B3" w:rsidP="00A279B3">
      <w:proofErr w:type="gramStart"/>
      <w:r>
        <w:t>f)</w:t>
      </w:r>
      <w:proofErr w:type="gramEnd"/>
      <w:r>
        <w:tab/>
        <w:t>Instituição cujo administrador seja sócio de empresa suspensa, impedida ou declarada inidônea;</w:t>
      </w:r>
    </w:p>
    <w:p w:rsidR="00A279B3" w:rsidRDefault="00A279B3" w:rsidP="00A279B3">
      <w:proofErr w:type="gramStart"/>
      <w:r>
        <w:lastRenderedPageBreak/>
        <w:t>g)</w:t>
      </w:r>
      <w:proofErr w:type="gramEnd"/>
      <w:r>
        <w:tab/>
        <w:t>Instituição constituída por sócio que tenha sido sócio ou administrador de empresa suspensa, impedida ou declarada inidônea, no período dos fatos que deram ensejo à sanção;</w:t>
      </w:r>
    </w:p>
    <w:p w:rsidR="00A279B3" w:rsidRDefault="00A279B3" w:rsidP="00A279B3">
      <w:proofErr w:type="gramStart"/>
      <w:r>
        <w:t>h)</w:t>
      </w:r>
      <w:proofErr w:type="gramEnd"/>
      <w:r>
        <w:tab/>
        <w:t>Instituição que tiver, nos seus quadros de diretoria, pessoa que participou, em razão de vinculo de mesma natureza, de empresa declarada inidônea;</w:t>
      </w:r>
    </w:p>
    <w:p w:rsidR="001349D9" w:rsidRDefault="00A279B3" w:rsidP="00A279B3">
      <w:r>
        <w:t>4.3 No presente feito só poderá se manifestar em nome da interessada no</w:t>
      </w:r>
      <w:r w:rsidR="001349D9">
        <w:t xml:space="preserve"> </w:t>
      </w:r>
      <w:r>
        <w:t xml:space="preserve">CREDENCIAMENTO a pessoa por ela credenciada. </w:t>
      </w:r>
    </w:p>
    <w:p w:rsidR="00A279B3" w:rsidRDefault="001349D9" w:rsidP="00A279B3">
      <w:r>
        <w:t xml:space="preserve">4.4 </w:t>
      </w:r>
      <w:r w:rsidR="00A279B3">
        <w:t>Entende-se como CREDENCIADA a pessoa indicada em procuração ou em carta de</w:t>
      </w:r>
      <w:r>
        <w:t xml:space="preserve"> apresentação dos documentos ou,</w:t>
      </w:r>
      <w:r w:rsidR="00A279B3">
        <w:t xml:space="preserve"> </w:t>
      </w:r>
      <w:r>
        <w:t>ainda</w:t>
      </w:r>
      <w:r w:rsidR="00A279B3">
        <w:t xml:space="preserve">, o sócio ou dirigente da interessada, condição esta que deverá ser documentalmente comprovada perante a </w:t>
      </w:r>
      <w:r w:rsidRPr="000A388A">
        <w:rPr>
          <w:highlight w:val="yellow"/>
        </w:rPr>
        <w:t>[.]</w:t>
      </w:r>
      <w:r w:rsidR="00A279B3">
        <w:t>.</w:t>
      </w:r>
    </w:p>
    <w:p w:rsidR="00A279B3" w:rsidRDefault="00A279B3" w:rsidP="00A279B3"/>
    <w:p w:rsidR="00A279B3" w:rsidRDefault="00A279B3" w:rsidP="00A279B3">
      <w:r>
        <w:t>5.</w:t>
      </w:r>
      <w:r>
        <w:tab/>
        <w:t xml:space="preserve">DAS CONDIÇÕES PARA PRESTAÇÃO DOS </w:t>
      </w:r>
      <w:proofErr w:type="gramStart"/>
      <w:r>
        <w:t>SERVIÇOS</w:t>
      </w:r>
      <w:proofErr w:type="gramEnd"/>
    </w:p>
    <w:p w:rsidR="00A279B3" w:rsidRDefault="00A279B3" w:rsidP="00A279B3">
      <w:r>
        <w:t>5.1 A Instituição Credenciada obriga-se a prestar os serviços objeto deste credenciamento,</w:t>
      </w:r>
      <w:r w:rsidR="001349D9">
        <w:t xml:space="preserve"> </w:t>
      </w:r>
      <w:r>
        <w:t xml:space="preserve">contemplando as atividades e condições dispostas no Termo de Referência (Anexo </w:t>
      </w:r>
      <w:r w:rsidR="001349D9" w:rsidRPr="000A388A">
        <w:rPr>
          <w:highlight w:val="yellow"/>
        </w:rPr>
        <w:t>[.]</w:t>
      </w:r>
      <w:r>
        <w:t xml:space="preserve"> deste Edital e seus adendos):</w:t>
      </w:r>
    </w:p>
    <w:p w:rsidR="00A279B3" w:rsidRDefault="00A279B3" w:rsidP="00A279B3">
      <w:proofErr w:type="gramStart"/>
      <w:r>
        <w:t>5.1.1 .</w:t>
      </w:r>
      <w:proofErr w:type="gramEnd"/>
      <w:r>
        <w:t xml:space="preserve"> A introdução, o objeto, a abrangência, a vigência, as definições, a descrição dos serviços a </w:t>
      </w:r>
      <w:proofErr w:type="gramStart"/>
      <w:r>
        <w:t>serem</w:t>
      </w:r>
      <w:proofErr w:type="gramEnd"/>
      <w:r>
        <w:t xml:space="preserve"> executados, a sistemática para execução dos serviços, as obrigações da credenciada, as obrigações da contratante, a fiscalização, a avaliação de desempenho, a capacidade técnica, e as disposições finais e adendos, apresentam-se de forma detalhada no Termo de Referência, supracitado.</w:t>
      </w:r>
    </w:p>
    <w:p w:rsidR="001349D9" w:rsidRDefault="001349D9" w:rsidP="00A279B3">
      <w:r>
        <w:t xml:space="preserve">5.1.2 A média de cartões e beneficiários da </w:t>
      </w:r>
      <w:r w:rsidRPr="000A388A">
        <w:rPr>
          <w:highlight w:val="yellow"/>
        </w:rPr>
        <w:t>[.]</w:t>
      </w:r>
      <w:r>
        <w:t>, é de:</w:t>
      </w:r>
    </w:p>
    <w:p w:rsidR="001349D9" w:rsidRDefault="001349D9" w:rsidP="00A279B3">
      <w:r w:rsidRPr="000A388A">
        <w:rPr>
          <w:highlight w:val="yellow"/>
        </w:rPr>
        <w:t>[.]</w:t>
      </w:r>
    </w:p>
    <w:p w:rsidR="00A279B3" w:rsidRDefault="00A279B3" w:rsidP="00A279B3">
      <w:r>
        <w:t>6.</w:t>
      </w:r>
      <w:r>
        <w:tab/>
        <w:t xml:space="preserve">DA APRESENTAÇÃO E </w:t>
      </w:r>
      <w:r w:rsidR="001349D9">
        <w:t xml:space="preserve">ORGANIZAÇÃO DOS DOCUMENTOS DE </w:t>
      </w:r>
      <w:proofErr w:type="gramStart"/>
      <w:r w:rsidR="001349D9">
        <w:t>C</w:t>
      </w:r>
      <w:r>
        <w:t>REDENCIANIENTO</w:t>
      </w:r>
      <w:proofErr w:type="gramEnd"/>
    </w:p>
    <w:p w:rsidR="00A279B3" w:rsidRDefault="00A279B3" w:rsidP="00A279B3">
      <w:r>
        <w:t>6.1.</w:t>
      </w:r>
      <w:r>
        <w:tab/>
        <w:t>Todos os documentos exigidos neste Edital para o creden</w:t>
      </w:r>
      <w:r w:rsidR="001349D9">
        <w:t xml:space="preserve">ciamento poderão ser </w:t>
      </w:r>
      <w:r>
        <w:t>apresentados em original ou por qualquer processo de cópia, ou ainda, publicação em órgão de imprensa oficial desde que perfeitamente legível;</w:t>
      </w:r>
    </w:p>
    <w:p w:rsidR="00A279B3" w:rsidRDefault="00A279B3" w:rsidP="00A279B3">
      <w:r>
        <w:lastRenderedPageBreak/>
        <w:t xml:space="preserve">6.2 Quando os documentos forem apresentados em fotocópia, sem autenticação passada por cartório competente, deverão ser apresentados, também, os respectivos originais à Comissão ou empregado designado pela </w:t>
      </w:r>
      <w:r w:rsidR="001349D9" w:rsidRPr="000A388A">
        <w:rPr>
          <w:highlight w:val="yellow"/>
        </w:rPr>
        <w:t>[.]</w:t>
      </w:r>
      <w:r w:rsidR="001349D9">
        <w:t xml:space="preserve"> </w:t>
      </w:r>
      <w:r>
        <w:t>para julgamento dos documentos de credenciamento que, após conferi-las, os autenticará, se for o caso.</w:t>
      </w:r>
    </w:p>
    <w:p w:rsidR="00A279B3" w:rsidRDefault="00A279B3" w:rsidP="00A279B3">
      <w:r>
        <w:t>6.3 Os documentos de CREDENCIAMENTO deverão ser apresentados em uma única via, reunindo, obrigatoriamente, o que se segue:</w:t>
      </w:r>
    </w:p>
    <w:p w:rsidR="00A279B3" w:rsidRDefault="00A279B3" w:rsidP="00A279B3">
      <w:proofErr w:type="gramStart"/>
      <w:r>
        <w:t>a</w:t>
      </w:r>
      <w:proofErr w:type="gramEnd"/>
      <w:r>
        <w:t>)</w:t>
      </w:r>
      <w:r>
        <w:tab/>
        <w:t>Carta de Apresentação dos Documentos de Credenciamento, de informações referenciais para remuneração e declaração de inexistência de fa</w:t>
      </w:r>
      <w:r w:rsidR="001349D9">
        <w:t>to impeditivo de credenciamento;</w:t>
      </w:r>
    </w:p>
    <w:p w:rsidR="00A279B3" w:rsidRDefault="00A279B3" w:rsidP="00A279B3">
      <w:proofErr w:type="gramStart"/>
      <w:r>
        <w:t>b)</w:t>
      </w:r>
      <w:proofErr w:type="gramEnd"/>
      <w:r>
        <w:tab/>
        <w:t xml:space="preserve">A documentação, relativa à CAPACIDADE TÉCNICA consistirá em apresentação de Atestado(s) de capacidade técnica, expedido(s) por pessoa(s) jurídica(s) de direito público ou privado, que comprove(m) que a  CREDENCIADA realizou ou está prestando serviços da mesma natureza ou similares ao do objeto, com no mínimo de </w:t>
      </w:r>
      <w:r w:rsidRPr="001349D9">
        <w:rPr>
          <w:highlight w:val="yellow"/>
        </w:rPr>
        <w:t>30%</w:t>
      </w:r>
      <w:r>
        <w:t xml:space="preserve"> do efetivo atual, ou ainda, serviço de gerenciamento de sistema informatizado e integrado que possibilitem a aquisição de refeições prontas e gêneros </w:t>
      </w:r>
      <w:proofErr w:type="spellStart"/>
      <w:r>
        <w:t>alimenticios</w:t>
      </w:r>
      <w:proofErr w:type="spellEnd"/>
      <w:r>
        <w:t xml:space="preserve"> "in natura" em rede de estabelecimentos credenciados por meio de cartões eletrônicos ou tecnologia superior;</w:t>
      </w:r>
    </w:p>
    <w:p w:rsidR="001349D9" w:rsidRDefault="001349D9" w:rsidP="00A279B3">
      <w:proofErr w:type="gramStart"/>
      <w:r>
        <w:t>b.</w:t>
      </w:r>
      <w:proofErr w:type="gramEnd"/>
      <w:r>
        <w:t xml:space="preserve">1) atestado que comprove execução de </w:t>
      </w:r>
      <w:r w:rsidRPr="000A388A">
        <w:rPr>
          <w:highlight w:val="yellow"/>
        </w:rPr>
        <w:t>[.]</w:t>
      </w:r>
      <w:r>
        <w:t>; ou</w:t>
      </w:r>
    </w:p>
    <w:p w:rsidR="001349D9" w:rsidRDefault="001349D9" w:rsidP="00A279B3">
      <w:proofErr w:type="gramStart"/>
      <w:r>
        <w:t>b.</w:t>
      </w:r>
      <w:proofErr w:type="gramEnd"/>
      <w:r>
        <w:t xml:space="preserve">2) atesado que comprove o fornecimento de </w:t>
      </w:r>
      <w:r w:rsidRPr="000A388A">
        <w:rPr>
          <w:highlight w:val="yellow"/>
        </w:rPr>
        <w:t>[.]</w:t>
      </w:r>
      <w:r>
        <w:t>;</w:t>
      </w:r>
    </w:p>
    <w:p w:rsidR="00A279B3" w:rsidRDefault="00A279B3" w:rsidP="00A279B3">
      <w:proofErr w:type="gramStart"/>
      <w:r>
        <w:t>c)</w:t>
      </w:r>
      <w:proofErr w:type="gramEnd"/>
      <w:r>
        <w:tab/>
        <w:t>Declaração que está ciente que no momento da contratação irá dispor por meio digitalizado, a relação de estabelecimentos credenciados</w:t>
      </w:r>
      <w:r w:rsidR="001349D9">
        <w:t>;</w:t>
      </w:r>
    </w:p>
    <w:p w:rsidR="00A279B3" w:rsidRDefault="00A279B3" w:rsidP="00A279B3">
      <w:proofErr w:type="gramStart"/>
      <w:r>
        <w:t>d)</w:t>
      </w:r>
      <w:proofErr w:type="gramEnd"/>
      <w:r>
        <w:tab/>
        <w:t xml:space="preserve">Comprovante de Registro no Ministério do Trabalho e Previdência-MTP relativo ao Programa de Alimentação do Trabalhador </w:t>
      </w:r>
      <w:r w:rsidR="001349D9">
        <w:t>–PAT;</w:t>
      </w:r>
    </w:p>
    <w:p w:rsidR="00A965AC" w:rsidRDefault="001349D9" w:rsidP="00A965AC">
      <w:r>
        <w:t>6.4</w:t>
      </w:r>
      <w:r w:rsidR="00A965AC">
        <w:t xml:space="preserve">. Empresas inscritas no Sistema de Cadastramento Unificado de </w:t>
      </w:r>
      <w:proofErr w:type="gramStart"/>
      <w:r w:rsidR="00A965AC">
        <w:t>Fornecedores —SICAF</w:t>
      </w:r>
      <w:proofErr w:type="gramEnd"/>
      <w:r w:rsidR="00A965AC">
        <w:t>: a verificação dos níveis validados será feita mediante consulta -</w:t>
      </w:r>
      <w:proofErr w:type="spellStart"/>
      <w:r w:rsidR="00A965AC">
        <w:t>on</w:t>
      </w:r>
      <w:proofErr w:type="spellEnd"/>
      <w:r w:rsidR="00A965AC">
        <w:t xml:space="preserve"> </w:t>
      </w:r>
      <w:proofErr w:type="spellStart"/>
      <w:r w:rsidR="00A965AC">
        <w:t>line</w:t>
      </w:r>
      <w:proofErr w:type="spellEnd"/>
      <w:r w:rsidR="00A965AC">
        <w:t xml:space="preserve">" a este sistema, da HABILITAÇÃO </w:t>
      </w:r>
      <w:proofErr w:type="spellStart"/>
      <w:r w:rsidR="00A965AC">
        <w:t>JURíDICA</w:t>
      </w:r>
      <w:proofErr w:type="spellEnd"/>
      <w:r w:rsidR="00A965AC">
        <w:t xml:space="preserve"> e REGULARIDADE FISCAL da empresa;</w:t>
      </w:r>
    </w:p>
    <w:p w:rsidR="00A965AC" w:rsidRDefault="001349D9" w:rsidP="00A965AC">
      <w:r>
        <w:t>6.5</w:t>
      </w:r>
      <w:r w:rsidR="00A965AC">
        <w:t xml:space="preserve">. </w:t>
      </w:r>
      <w:proofErr w:type="gramStart"/>
      <w:r w:rsidR="00A965AC">
        <w:t>Empresas não inscritas</w:t>
      </w:r>
      <w:proofErr w:type="gramEnd"/>
      <w:r w:rsidR="00A965AC">
        <w:t xml:space="preserve"> no Sistema de Cadastramento Unificado de Fornecedores — SICAF: A verificação será feita mediante a apresentação dos seguintes documentos:</w:t>
      </w:r>
    </w:p>
    <w:p w:rsidR="00A965AC" w:rsidRDefault="00A965AC" w:rsidP="00A965AC">
      <w:r>
        <w:t>a) HABILITAÇÃO JURÍDICA:</w:t>
      </w:r>
    </w:p>
    <w:p w:rsidR="001349D9" w:rsidRDefault="00A965AC" w:rsidP="001349D9">
      <w:proofErr w:type="gramStart"/>
      <w:r>
        <w:lastRenderedPageBreak/>
        <w:t>a.</w:t>
      </w:r>
      <w:proofErr w:type="gramEnd"/>
      <w:r>
        <w:t>1)</w:t>
      </w:r>
      <w:r>
        <w:tab/>
      </w:r>
      <w:r w:rsidR="001349D9" w:rsidRPr="000A388A">
        <w:rPr>
          <w:highlight w:val="yellow"/>
        </w:rPr>
        <w:t>[.]</w:t>
      </w:r>
    </w:p>
    <w:p w:rsidR="00A965AC" w:rsidRDefault="00A965AC" w:rsidP="001349D9">
      <w:r>
        <w:t>b) REGULARIDADE FISCAL</w:t>
      </w:r>
    </w:p>
    <w:p w:rsidR="001349D9" w:rsidRDefault="00A965AC" w:rsidP="001349D9">
      <w:proofErr w:type="gramStart"/>
      <w:r>
        <w:t>b.</w:t>
      </w:r>
      <w:proofErr w:type="gramEnd"/>
      <w:r>
        <w:t xml:space="preserve">1) </w:t>
      </w:r>
      <w:r w:rsidR="001349D9" w:rsidRPr="000A388A">
        <w:rPr>
          <w:highlight w:val="yellow"/>
        </w:rPr>
        <w:t>[.]</w:t>
      </w:r>
    </w:p>
    <w:p w:rsidR="0035370A" w:rsidRDefault="0035370A" w:rsidP="001349D9">
      <w:r>
        <w:t>6.</w:t>
      </w:r>
      <w:r w:rsidR="001349D9">
        <w:t>6</w:t>
      </w:r>
      <w:r>
        <w:t xml:space="preserve"> A validade das certidões relativas à comprovação da Regularidade Fiscal corresponderá ao prazo fixado nos próprios documentos. Caso as mesmas não contenham ex</w:t>
      </w:r>
      <w:r w:rsidR="001349D9">
        <w:t>pressamente o prazo de validade</w:t>
      </w:r>
      <w:r>
        <w:t xml:space="preserve"> a </w:t>
      </w:r>
      <w:r w:rsidR="001349D9" w:rsidRPr="000A388A">
        <w:rPr>
          <w:highlight w:val="yellow"/>
        </w:rPr>
        <w:t>[.]</w:t>
      </w:r>
      <w:r w:rsidR="001349D9">
        <w:t xml:space="preserve"> </w:t>
      </w:r>
      <w:r>
        <w:t>convenciona o prazo como sendo de 90 (noventa) dias, a contar da data de sua expedição, ressalvada a hipótese de a licitante comprovar que o documento tem prazo de validade superior ao convencionado, mediante juntada de norma legal pertinente;</w:t>
      </w:r>
    </w:p>
    <w:p w:rsidR="0035370A" w:rsidRDefault="0035370A" w:rsidP="0035370A">
      <w:r>
        <w:t>6.</w:t>
      </w:r>
      <w:r w:rsidR="001349D9">
        <w:t>7</w:t>
      </w:r>
      <w:r>
        <w:t>Sendo ou não contribuinte, o CREDENCIADO fica obr</w:t>
      </w:r>
      <w:r w:rsidR="001349D9">
        <w:t>igada a apresentar as certidões;</w:t>
      </w:r>
    </w:p>
    <w:p w:rsidR="0035370A" w:rsidRDefault="0035370A" w:rsidP="0035370A">
      <w:r>
        <w:t>6.</w:t>
      </w:r>
      <w:r w:rsidR="001349D9">
        <w:t>8</w:t>
      </w:r>
      <w:r>
        <w:tab/>
        <w:t xml:space="preserve">Em quaisquer das situações estabelecidas </w:t>
      </w:r>
      <w:r w:rsidR="001349D9">
        <w:t>n</w:t>
      </w:r>
      <w:r>
        <w:t xml:space="preserve">este Edital, caso alguma certidão esteja comprazo vencido, a </w:t>
      </w:r>
      <w:r w:rsidR="001349D9" w:rsidRPr="000A388A">
        <w:rPr>
          <w:highlight w:val="yellow"/>
        </w:rPr>
        <w:t>[.]</w:t>
      </w:r>
      <w:r w:rsidR="001349D9">
        <w:t xml:space="preserve"> </w:t>
      </w:r>
      <w:r>
        <w:t>poderá fazer consulta por meio eletrônico, internet, pa</w:t>
      </w:r>
      <w:r w:rsidR="001349D9">
        <w:t>ra comprovação da real situação, ou, o interessado poderá apresentar interesse em se credenciar futuramente com tudo regularizado;</w:t>
      </w:r>
    </w:p>
    <w:p w:rsidR="0035370A" w:rsidRDefault="001349D9" w:rsidP="0035370A">
      <w:r>
        <w:t>6.9</w:t>
      </w:r>
      <w:r w:rsidR="0035370A">
        <w:t xml:space="preserve"> </w:t>
      </w:r>
      <w:r>
        <w:t xml:space="preserve">A </w:t>
      </w:r>
      <w:r w:rsidR="0035370A">
        <w:t>Empresa com enquadramento na categoria de microempresa, empresa de pequeno porte ou cooperativa a comprovação de regularidade fiscal somente será realizada para efeito de assinatura de contrato, observando os seguintes procedimentos:</w:t>
      </w:r>
    </w:p>
    <w:p w:rsidR="0035370A" w:rsidRDefault="0035370A" w:rsidP="0035370A">
      <w:proofErr w:type="gramStart"/>
      <w:r>
        <w:t>a</w:t>
      </w:r>
      <w:proofErr w:type="gramEnd"/>
      <w:r>
        <w:t>)</w:t>
      </w:r>
      <w:r>
        <w:tab/>
        <w:t>caso não esteja inscrita no SICAF ou com cadastro/documentação vencida, deverá apresentar toda documentação exigida</w:t>
      </w:r>
      <w:r w:rsidR="001349D9">
        <w:t xml:space="preserve">, </w:t>
      </w:r>
      <w:r>
        <w:t>mesmo que a documentação apresente alguma restrição;</w:t>
      </w:r>
    </w:p>
    <w:p w:rsidR="0035370A" w:rsidRDefault="0035370A" w:rsidP="0035370A">
      <w:proofErr w:type="gramStart"/>
      <w:r>
        <w:t>b)</w:t>
      </w:r>
      <w:proofErr w:type="gramEnd"/>
      <w:r>
        <w:tab/>
        <w:t>havendo alguma restrição na comprovação da Regularidade Fiscal, será assegurado o prazo de 05 (cinco) dias úteis, para a regularização da documentação, pagamento ou parcelamento do débito e emissão de eventuais certidões negativas ou positivas com efeito de negativas;</w:t>
      </w:r>
    </w:p>
    <w:p w:rsidR="0035370A" w:rsidRDefault="0035370A" w:rsidP="0035370A">
      <w:proofErr w:type="gramStart"/>
      <w:r>
        <w:t>c)</w:t>
      </w:r>
      <w:proofErr w:type="gramEnd"/>
      <w:r>
        <w:tab/>
        <w:t>a não-regularização da documentação no prazo previsto na alínea precedente, implicará decadência do direito ao credenciamento</w:t>
      </w:r>
      <w:r w:rsidR="001349D9">
        <w:t>;</w:t>
      </w:r>
    </w:p>
    <w:p w:rsidR="0035370A" w:rsidRDefault="0035370A" w:rsidP="0035370A">
      <w:r>
        <w:lastRenderedPageBreak/>
        <w:t>6.</w:t>
      </w:r>
      <w:r w:rsidR="001349D9">
        <w:t>10</w:t>
      </w:r>
      <w:r>
        <w:t xml:space="preserve"> Todos os documentos exigidos neste Edital poderão ser apresentados em original ou por qualquer processo de cópia, ou ainda, publicação em órgão de imprensa oficial desde que perfeitamente legível;</w:t>
      </w:r>
    </w:p>
    <w:p w:rsidR="0035370A" w:rsidRDefault="001349D9" w:rsidP="0035370A">
      <w:r>
        <w:t>6.11</w:t>
      </w:r>
      <w:r w:rsidR="0035370A">
        <w:t xml:space="preserve"> Quando os documentos forem apresentados em fotocópia, sem autenticação passada por cartório competente, deverão ser apresentados, também, os respectivos originais à Comissão designada pela </w:t>
      </w:r>
      <w:r w:rsidR="00632B60" w:rsidRPr="000A388A">
        <w:rPr>
          <w:highlight w:val="yellow"/>
        </w:rPr>
        <w:t>[.]</w:t>
      </w:r>
      <w:r w:rsidR="00632B60">
        <w:t xml:space="preserve"> </w:t>
      </w:r>
      <w:r w:rsidR="0035370A">
        <w:t>para julgamento dos documentos que, após conferi-las, os autenticará, se for o caso</w:t>
      </w:r>
      <w:r w:rsidR="00632B60">
        <w:t>.</w:t>
      </w:r>
    </w:p>
    <w:p w:rsidR="0035370A" w:rsidRDefault="0035370A" w:rsidP="0035370A">
      <w:r>
        <w:t>7. DO JULGAMENTO DOS DOCUMENTOS DE CREDENCIAMENTO</w:t>
      </w:r>
    </w:p>
    <w:p w:rsidR="0035370A" w:rsidRDefault="0035370A" w:rsidP="0035370A">
      <w:r>
        <w:t xml:space="preserve">7.1 A documentação de credenciamento apresentada será examinada por </w:t>
      </w:r>
      <w:r w:rsidR="00A704CD">
        <w:t>Comissão Especial designada</w:t>
      </w:r>
      <w:r>
        <w:t xml:space="preserve">, ocasião </w:t>
      </w:r>
      <w:r w:rsidR="00A704CD">
        <w:t>em que será verificado via "on-li</w:t>
      </w:r>
      <w:r>
        <w:t>ne", por meio do CNPJ a comprovação da regularidade da HABILITAÇÃO JURÍDICA e REGULARIDADE FISCAL válida dos interessados no credenciamento junto ao SICAF. O relatório contendo a situação da Instituição perante o SICAF será juntado ao seu processo de credenciamento.</w:t>
      </w:r>
    </w:p>
    <w:p w:rsidR="0035370A" w:rsidRDefault="0035370A" w:rsidP="0035370A">
      <w:r>
        <w:t xml:space="preserve">7.2 Não </w:t>
      </w:r>
      <w:proofErr w:type="gramStart"/>
      <w:r>
        <w:t>será</w:t>
      </w:r>
      <w:proofErr w:type="gramEnd"/>
      <w:r>
        <w:t xml:space="preserve"> credenciada a Instituição que:</w:t>
      </w:r>
    </w:p>
    <w:p w:rsidR="0035370A" w:rsidRDefault="0035370A" w:rsidP="0035370A">
      <w:proofErr w:type="gramStart"/>
      <w:r>
        <w:t>a</w:t>
      </w:r>
      <w:proofErr w:type="gramEnd"/>
      <w:r>
        <w:t>)</w:t>
      </w:r>
      <w:r>
        <w:tab/>
        <w:t>deixar de apresentar qualquer um dos documentos relacionados no item 6 deste Edital, ou apresentá-los em desacordo com as demais exigências do presente Edital;</w:t>
      </w:r>
    </w:p>
    <w:p w:rsidR="0035370A" w:rsidRDefault="0035370A" w:rsidP="0035370A">
      <w:proofErr w:type="gramStart"/>
      <w:r>
        <w:t>b)</w:t>
      </w:r>
      <w:proofErr w:type="gramEnd"/>
      <w:r>
        <w:tab/>
        <w:t>não esteja com sua HABILITAÇÃO JURÍDICA e REGULARIDADE FISCAL FEDERAL válida comprovada perante o SICAF ou deixe de apresentar qualquer um dos documentos relacionados no subitem 6.4.2, ou que os apresente em desacordo com as exigências deste Edital;</w:t>
      </w:r>
    </w:p>
    <w:p w:rsidR="0035370A" w:rsidRDefault="0035370A" w:rsidP="0035370A">
      <w:r>
        <w:t xml:space="preserve">7.3 A Instituição </w:t>
      </w:r>
      <w:bookmarkStart w:id="0" w:name="_GoBack"/>
      <w:bookmarkEnd w:id="0"/>
      <w:r>
        <w:t xml:space="preserve">que atender a todas as exigências do presente Edital será declarada habilitada em ata de julgamento da Comissão qualificada para o credenciamento junto à </w:t>
      </w:r>
      <w:r w:rsidR="00A704CD">
        <w:t>Prefeitura</w:t>
      </w:r>
      <w:r>
        <w:t>:</w:t>
      </w:r>
    </w:p>
    <w:p w:rsidR="0035370A" w:rsidRDefault="0035370A" w:rsidP="0035370A">
      <w:r>
        <w:t>7.4. O extrato dos despachos de autorização e ratificação da inexigibilidade de licitação para o credenciamento será publicado no Diário Oficial da União/DOU.</w:t>
      </w:r>
    </w:p>
    <w:p w:rsidR="0035370A" w:rsidRDefault="0035370A" w:rsidP="0035370A">
      <w:r>
        <w:t>7.4.1. Posteriormente à publicação dos atos de autorização e ratificação da inexigibilidade de licitação, será providenciada a formalização contratual.</w:t>
      </w:r>
    </w:p>
    <w:p w:rsidR="0035370A" w:rsidRDefault="0035370A" w:rsidP="0035370A">
      <w:r>
        <w:t>8.</w:t>
      </w:r>
      <w:r>
        <w:tab/>
        <w:t xml:space="preserve">DA IMPUGNAÇÃO E DO </w:t>
      </w:r>
      <w:proofErr w:type="gramStart"/>
      <w:r>
        <w:t>RECURSO</w:t>
      </w:r>
      <w:proofErr w:type="gramEnd"/>
    </w:p>
    <w:p w:rsidR="0035370A" w:rsidRDefault="0035370A" w:rsidP="0035370A">
      <w:r>
        <w:lastRenderedPageBreak/>
        <w:t>8.1.</w:t>
      </w:r>
      <w:r>
        <w:tab/>
        <w:t>O pedido de impugnação ao Edital e seus anexos deverá ser dirigido à autoridade que assinou o Edital e protocolado no endereço constante do subitem 2.1 deste Edital;</w:t>
      </w:r>
    </w:p>
    <w:p w:rsidR="0035370A" w:rsidRDefault="0035370A" w:rsidP="0035370A">
      <w:r>
        <w:t>8.2.</w:t>
      </w:r>
      <w:r>
        <w:tab/>
        <w:t>Divulgada a decisão da Comissão quanto ao Credenciamento de determinada Empresa Credenciada, no tocante ao julgamento dos documentos apresentados, se dele discordar, o interessado terá o prazo de 05 (cinco) dias úteis para interpor recurso, contado do dia imediatamente subsequente ao da divulgação do resultado de julgamento;</w:t>
      </w:r>
    </w:p>
    <w:p w:rsidR="0035370A" w:rsidRDefault="0035370A" w:rsidP="0035370A">
      <w:r>
        <w:t>8.3.</w:t>
      </w:r>
      <w:r>
        <w:tab/>
        <w:t xml:space="preserve">O recurso deverá ser interposto ao Presidente da Comissão do Credenciamento designado pela </w:t>
      </w:r>
      <w:r w:rsidR="00A704CD">
        <w:t>PREFEITRA</w:t>
      </w:r>
      <w:r>
        <w:t xml:space="preserve"> </w:t>
      </w:r>
      <w:r w:rsidR="00A704CD">
        <w:t>e entregue no Protocolo Geral</w:t>
      </w:r>
      <w:r>
        <w:t xml:space="preserve">, localizado </w:t>
      </w:r>
      <w:r w:rsidR="00A704CD">
        <w:t>[...]</w:t>
      </w:r>
      <w:r>
        <w:t>;</w:t>
      </w:r>
    </w:p>
    <w:p w:rsidR="0035370A" w:rsidRDefault="0035370A" w:rsidP="0035370A">
      <w:r>
        <w:t xml:space="preserve">8.3.1. O recurso poderá ser interposto pelo </w:t>
      </w:r>
      <w:proofErr w:type="gramStart"/>
      <w:r>
        <w:t xml:space="preserve">e-mail </w:t>
      </w:r>
      <w:r w:rsidRPr="00A704CD">
        <w:rPr>
          <w:highlight w:val="yellow"/>
        </w:rPr>
        <w:t>.</w:t>
      </w:r>
      <w:proofErr w:type="gramEnd"/>
      <w:r w:rsidRPr="00A704CD">
        <w:rPr>
          <w:highlight w:val="yellow"/>
        </w:rPr>
        <w:t>gov.br,</w:t>
      </w:r>
      <w:r>
        <w:t xml:space="preserve"> dentro do prazo regulamentar, desde que a recorrente apresente o respectivo original, no local indicado no subitem 8.3 deste Edital, respeitado o prazo de 5 (cinco) dias úteis da data do término do prazo recursal;</w:t>
      </w:r>
    </w:p>
    <w:p w:rsidR="0035370A" w:rsidRDefault="0035370A" w:rsidP="0035370A">
      <w:r>
        <w:t>8.4.</w:t>
      </w:r>
      <w:r>
        <w:tab/>
        <w:t>A impugnação ou o recurso interposto em desacordo com as condições do presente Edital não será conhecido.</w:t>
      </w:r>
    </w:p>
    <w:p w:rsidR="0035370A" w:rsidRDefault="0035370A" w:rsidP="0035370A">
      <w:r>
        <w:t>9.</w:t>
      </w:r>
      <w:r>
        <w:tab/>
        <w:t xml:space="preserve">DO PRAZO </w:t>
      </w:r>
      <w:proofErr w:type="gramStart"/>
      <w:r>
        <w:t>CONTRATUAL</w:t>
      </w:r>
      <w:proofErr w:type="gramEnd"/>
    </w:p>
    <w:p w:rsidR="0035370A" w:rsidRDefault="0035370A" w:rsidP="0035370A">
      <w:r>
        <w:t>9.1</w:t>
      </w:r>
      <w:r>
        <w:tab/>
        <w:t>O prazo de vigência do objeto ora credenciado será de 30 (trinta) meses, contados a partir da emissão da ordem de serviço, com avaliação permanente da prestação os serviços, podendo ser prorrogado por iguais e sucessivos períodos, até o limite de 60 (sessenta) meses.</w:t>
      </w:r>
    </w:p>
    <w:p w:rsidR="0035370A" w:rsidRDefault="0035370A" w:rsidP="0035370A">
      <w:r>
        <w:t>9.2.</w:t>
      </w:r>
      <w:r>
        <w:tab/>
        <w:t xml:space="preserve">O contrato poderá ser rescindido pela </w:t>
      </w:r>
      <w:r w:rsidR="00A704CD">
        <w:t>PREFEITURA</w:t>
      </w:r>
      <w:r>
        <w:t xml:space="preserve">, também, de pleno direito, caso </w:t>
      </w:r>
      <w:proofErr w:type="gramStart"/>
      <w:r>
        <w:t>à</w:t>
      </w:r>
      <w:proofErr w:type="gramEnd"/>
    </w:p>
    <w:p w:rsidR="0035370A" w:rsidRDefault="0035370A" w:rsidP="0035370A">
      <w:r>
        <w:t>9.3 INSTITUIÇÃO CONSIGNATÁRIA</w:t>
      </w:r>
      <w:proofErr w:type="gramStart"/>
      <w:r>
        <w:t>, incorra</w:t>
      </w:r>
      <w:proofErr w:type="gramEnd"/>
      <w:r>
        <w:t xml:space="preserve"> em quaisquer das hipóteses previstas </w:t>
      </w:r>
      <w:r w:rsidR="00A704CD">
        <w:t xml:space="preserve">na </w:t>
      </w:r>
      <w:r w:rsidR="00A704CD" w:rsidRPr="006019E7">
        <w:rPr>
          <w:highlight w:val="yellow"/>
        </w:rPr>
        <w:t>Lei Federal nº 14.133/2021</w:t>
      </w:r>
      <w:r w:rsidRPr="006019E7">
        <w:rPr>
          <w:highlight w:val="yellow"/>
        </w:rPr>
        <w:t>.</w:t>
      </w:r>
    </w:p>
    <w:p w:rsidR="0035370A" w:rsidRDefault="0035370A" w:rsidP="0035370A">
      <w:proofErr w:type="gramStart"/>
      <w:r>
        <w:t>9.4 Qualquer</w:t>
      </w:r>
      <w:proofErr w:type="gramEnd"/>
      <w:r w:rsidR="00A704CD">
        <w:t xml:space="preserve"> uma das partes poderá declarar</w:t>
      </w:r>
      <w:r>
        <w:t xml:space="preserve"> contrato resilido, a qualquer tempo e sem quaisquer </w:t>
      </w:r>
      <w:r>
        <w:rPr>
          <w:rFonts w:cs="Times New Roman"/>
        </w:rPr>
        <w:t>ô</w:t>
      </w:r>
      <w:r>
        <w:t xml:space="preserve">nus. </w:t>
      </w:r>
      <w:proofErr w:type="gramStart"/>
      <w:r>
        <w:t>desde</w:t>
      </w:r>
      <w:proofErr w:type="gramEnd"/>
      <w:r>
        <w:t xml:space="preserve"> que avise a outra, por escrito, com anteced</w:t>
      </w:r>
      <w:r>
        <w:rPr>
          <w:rFonts w:cs="Times New Roman"/>
        </w:rPr>
        <w:t>ê</w:t>
      </w:r>
      <w:r>
        <w:t>ncia de 30 (trinta) dias;</w:t>
      </w:r>
    </w:p>
    <w:p w:rsidR="0035370A" w:rsidRDefault="0035370A" w:rsidP="0035370A">
      <w:r>
        <w:t>10.</w:t>
      </w:r>
      <w:r>
        <w:tab/>
        <w:t>DO PAGAMENTO</w:t>
      </w:r>
    </w:p>
    <w:p w:rsidR="0035370A" w:rsidRDefault="0035370A" w:rsidP="0035370A">
      <w:r>
        <w:lastRenderedPageBreak/>
        <w:t>10.1. A CON1RATANTE pagará pela prestação dos serviços o valor mensal do benefício efetivamente fornecido, e efetuará a dedução de todos os benefícios refeição e alimentação, que forem devolvidos.</w:t>
      </w:r>
    </w:p>
    <w:p w:rsidR="0035370A" w:rsidRDefault="0035370A" w:rsidP="0035370A">
      <w:r>
        <w:t>10.2.</w:t>
      </w:r>
      <w:r>
        <w:tab/>
        <w:t>Para fins de pagamento, a prestadora de serviços deverá apresentar mensalmente, para a Superintendência de Gestão de Pessoas, ou outra que venha a substituir, as notas fiscais e faturas, comprovantes de liberação de crédito para os cartões eletrônicos, devendo ser gerada uma nota fiscal por pedido realizado. Havendo possibilidade, a prestadora de serviço poderá disponibilizar por meio de site/portal eletrônico na Internet, rotina que possibilite a emissão dos documentos anteriormente listados.</w:t>
      </w:r>
    </w:p>
    <w:p w:rsidR="0035370A" w:rsidRDefault="0035370A" w:rsidP="0035370A">
      <w:r>
        <w:t xml:space="preserve">10. </w:t>
      </w:r>
      <w:proofErr w:type="gramStart"/>
      <w:r>
        <w:t>3</w:t>
      </w:r>
      <w:proofErr w:type="gramEnd"/>
      <w:r>
        <w:t xml:space="preserve"> Constando alguma incorreção nesses documentos ou qualquer outra circunstância que desaconselhe o seu pagamento, o prazo será contado a partir da respectiva regularização, aceite e ateste.</w:t>
      </w:r>
    </w:p>
    <w:p w:rsidR="0035370A" w:rsidRDefault="0035370A" w:rsidP="0035370A">
      <w:r>
        <w:t>10.4 Todas as obrigações e rotinas exigidas obedecerão aos termos e condições dispostas no Termo de Referência e no Termo de Contrato (Anexos do Edital);</w:t>
      </w:r>
    </w:p>
    <w:p w:rsidR="0035370A" w:rsidRDefault="0035370A" w:rsidP="0035370A">
      <w:r>
        <w:t>11.</w:t>
      </w:r>
      <w:r>
        <w:tab/>
        <w:t>DAS PENALIDADES</w:t>
      </w:r>
    </w:p>
    <w:p w:rsidR="0035370A" w:rsidRDefault="0035370A" w:rsidP="0035370A">
      <w:r>
        <w:t xml:space="preserve">11.1 Além das penalidades previstas no Instrumento Contratual, a Instituição Credenciada que praticar, por meios dolosos, fraude fiscal no recolhimento de quaisquer tributos, ou atos ilegais visando frustrar os objetivos do presente Edital, ou. </w:t>
      </w:r>
      <w:proofErr w:type="gramStart"/>
      <w:r>
        <w:t>ainda</w:t>
      </w:r>
      <w:proofErr w:type="gramEnd"/>
      <w:r>
        <w:t xml:space="preserve">, demonstrar não possuir idoneidade para contratar com a </w:t>
      </w:r>
      <w:r w:rsidR="00A704CD" w:rsidRPr="00A704CD">
        <w:rPr>
          <w:highlight w:val="yellow"/>
        </w:rPr>
        <w:t>PREFEITURA</w:t>
      </w:r>
      <w:r>
        <w:t>, em virtude de quaisquer outros atos ilícitos praticados, estará sujeita às seguintes penalidades:</w:t>
      </w:r>
    </w:p>
    <w:p w:rsidR="0035370A" w:rsidRDefault="0035370A" w:rsidP="0035370A">
      <w:proofErr w:type="gramStart"/>
      <w:r>
        <w:t>a</w:t>
      </w:r>
      <w:proofErr w:type="gramEnd"/>
      <w:r>
        <w:t>)</w:t>
      </w:r>
      <w:r>
        <w:tab/>
        <w:t xml:space="preserve">responder por perdas e danos ocasionados à </w:t>
      </w:r>
      <w:r w:rsidR="00A704CD" w:rsidRPr="00A704CD">
        <w:rPr>
          <w:highlight w:val="yellow"/>
        </w:rPr>
        <w:t>PREFEITURA</w:t>
      </w:r>
      <w:r>
        <w:t>, os quais serão apurados em competente processo, levando-se em conta as circunstâncias que tenham contribuído para a ocorrência do fato;</w:t>
      </w:r>
    </w:p>
    <w:p w:rsidR="0035370A" w:rsidRDefault="0035370A" w:rsidP="0035370A">
      <w:proofErr w:type="gramStart"/>
      <w:r>
        <w:t>b)</w:t>
      </w:r>
      <w:proofErr w:type="gramEnd"/>
      <w:r>
        <w:tab/>
        <w:t xml:space="preserve">suspensão temporária de participação em licitação e impedimento de contratar com a </w:t>
      </w:r>
      <w:r w:rsidR="00A704CD" w:rsidRPr="00A704CD">
        <w:rPr>
          <w:highlight w:val="yellow"/>
        </w:rPr>
        <w:t>PREFEITURA</w:t>
      </w:r>
      <w:r>
        <w:t>, por prazo não superior a 02 (dois) anos;</w:t>
      </w:r>
    </w:p>
    <w:p w:rsidR="0035370A" w:rsidRDefault="0035370A" w:rsidP="0035370A">
      <w:r>
        <w:t xml:space="preserve">11.2 Sem prejuízo das penalidades previstas no subirem 15.1 deste Edital, a </w:t>
      </w:r>
      <w:r w:rsidR="00A704CD" w:rsidRPr="00A704CD">
        <w:rPr>
          <w:highlight w:val="yellow"/>
        </w:rPr>
        <w:t>PREFEITURA</w:t>
      </w:r>
      <w:r w:rsidR="00A704CD">
        <w:t xml:space="preserve"> </w:t>
      </w:r>
      <w:r>
        <w:t xml:space="preserve">poderá descredenciar a Pessoa Jurídica sem que isto gere direitos indenizatórios ou de reembolso, caso tome conhecimento de fato ou circunstância </w:t>
      </w:r>
      <w:proofErr w:type="gramStart"/>
      <w:r>
        <w:t>que</w:t>
      </w:r>
      <w:proofErr w:type="gramEnd"/>
      <w:r>
        <w:t xml:space="preserve"> </w:t>
      </w:r>
      <w:proofErr w:type="gramStart"/>
      <w:r>
        <w:lastRenderedPageBreak/>
        <w:t>desabone</w:t>
      </w:r>
      <w:proofErr w:type="gramEnd"/>
      <w:r>
        <w:t xml:space="preserve"> a sua idoneidade comercial ou afete a sua capacidade financeira, técnica, jurídica ou de produção;</w:t>
      </w:r>
    </w:p>
    <w:p w:rsidR="0035370A" w:rsidRDefault="0035370A" w:rsidP="0035370A">
      <w:r>
        <w:t>11.3 Serão aplicadas as sanções previstas na Lei 12.846/2013 ao credenciado que:</w:t>
      </w:r>
    </w:p>
    <w:p w:rsidR="0035370A" w:rsidRDefault="0035370A" w:rsidP="0035370A">
      <w:proofErr w:type="gramStart"/>
      <w:r>
        <w:t>a</w:t>
      </w:r>
      <w:proofErr w:type="gramEnd"/>
      <w:r>
        <w:t>)</w:t>
      </w:r>
      <w:r>
        <w:tab/>
        <w:t>frustrar ou fraudar, mediante ajuste, combinação ou qualquer outro expediente, o caráter competitivo de procedimento licitatório público;</w:t>
      </w:r>
    </w:p>
    <w:p w:rsidR="0035370A" w:rsidRDefault="0035370A" w:rsidP="0035370A">
      <w:r>
        <w:t xml:space="preserve">b) impedir, </w:t>
      </w:r>
      <w:proofErr w:type="spellStart"/>
      <w:r>
        <w:t>pertubar</w:t>
      </w:r>
      <w:proofErr w:type="spellEnd"/>
      <w:r>
        <w:t xml:space="preserve"> ou fraudar a realização de qualquer ato de procedimento licitatório público;</w:t>
      </w:r>
    </w:p>
    <w:p w:rsidR="0035370A" w:rsidRDefault="0035370A" w:rsidP="0035370A">
      <w:r>
        <w:t>c) afastar ou procurar afastar licitante, por meio de fraude ou oferecimento de vantagem de qualquer tipo;</w:t>
      </w:r>
    </w:p>
    <w:p w:rsidR="0035370A" w:rsidRDefault="0035370A" w:rsidP="0035370A">
      <w:r>
        <w:t>d) fraudar licitação pública ou contrato dela decorrente;</w:t>
      </w:r>
    </w:p>
    <w:p w:rsidR="0035370A" w:rsidRDefault="0035370A" w:rsidP="0035370A">
      <w:r>
        <w:t>e) criar, de modo fraudulento ou irregular, Instituição para participar de licitação pública ou celebrar contrato administrativo;</w:t>
      </w:r>
    </w:p>
    <w:p w:rsidR="0035370A" w:rsidRDefault="0035370A" w:rsidP="0035370A">
      <w:r>
        <w:t xml:space="preserve">f) obter vantagem ou benefício indevido, de modo fraudulento, de </w:t>
      </w:r>
      <w:proofErr w:type="spellStart"/>
      <w:r>
        <w:t>moficicações</w:t>
      </w:r>
      <w:proofErr w:type="spellEnd"/>
      <w:r>
        <w:t xml:space="preserve"> ou prorrogações de contratos celebrados com </w:t>
      </w:r>
      <w:proofErr w:type="gramStart"/>
      <w:r>
        <w:t>a administração público, sem autorização lei, no ato convocatório da licitação pública ou nos respectivos instrumentos contratuais</w:t>
      </w:r>
      <w:proofErr w:type="gramEnd"/>
      <w:r>
        <w:t>; ou</w:t>
      </w:r>
    </w:p>
    <w:p w:rsidR="0035370A" w:rsidRDefault="0035370A" w:rsidP="0035370A">
      <w:r>
        <w:t>11.4 As penalidades aplicadas no Credenciado serão obrigatoriamente registradas no SICAF, sem prejuízo das sanções previstas neste Edital e no Contrato e das demais cominações legais;</w:t>
      </w:r>
    </w:p>
    <w:p w:rsidR="0035370A" w:rsidRDefault="0035370A" w:rsidP="0035370A">
      <w:r>
        <w:t xml:space="preserve">11.5 O </w:t>
      </w:r>
      <w:proofErr w:type="gramStart"/>
      <w:r>
        <w:t>CREDENCIADO, notificado da comunicação que poderá lhe ser aplicada</w:t>
      </w:r>
      <w:proofErr w:type="gramEnd"/>
      <w:r>
        <w:t xml:space="preserve"> terá o prazo de 10 (dez) dias úteis, a contar da data do recebimento da notificação, para apresentar defesa própria;</w:t>
      </w:r>
    </w:p>
    <w:p w:rsidR="0035370A" w:rsidRDefault="0035370A" w:rsidP="0035370A">
      <w:r>
        <w:t xml:space="preserve">11.5.1 da decisão da </w:t>
      </w:r>
      <w:r w:rsidR="00A704CD" w:rsidRPr="00A704CD">
        <w:rPr>
          <w:highlight w:val="yellow"/>
        </w:rPr>
        <w:t>PREFEITURA</w:t>
      </w:r>
      <w:r w:rsidR="00A704CD">
        <w:t xml:space="preserve"> </w:t>
      </w:r>
      <w:r>
        <w:t>sobre aplicação da multa caberá recurso sem efeito suspensivo, no prazo de 10 (dez) dias úteis, a contar da data de ciência da decisão;</w:t>
      </w:r>
    </w:p>
    <w:p w:rsidR="0035370A" w:rsidRDefault="0035370A" w:rsidP="0035370A">
      <w:r>
        <w:t xml:space="preserve">11.5.2. </w:t>
      </w:r>
      <w:proofErr w:type="gramStart"/>
      <w:r>
        <w:t>a</w:t>
      </w:r>
      <w:proofErr w:type="gramEnd"/>
      <w:r>
        <w:t xml:space="preserve"> autoridade competente. </w:t>
      </w:r>
      <w:proofErr w:type="gramStart"/>
      <w:r>
        <w:t>ouvido</w:t>
      </w:r>
      <w:proofErr w:type="gramEnd"/>
      <w:r>
        <w:t xml:space="preserve"> a Comissão de Credenciamento, decidirá pelo provimento ou não do recurso;</w:t>
      </w:r>
    </w:p>
    <w:p w:rsidR="0035370A" w:rsidRDefault="0035370A" w:rsidP="0035370A">
      <w:r>
        <w:t>11.6.</w:t>
      </w:r>
      <w:r>
        <w:tab/>
        <w:t xml:space="preserve">O valor da devolução pertinente às multas aplicadas. </w:t>
      </w:r>
      <w:proofErr w:type="gramStart"/>
      <w:r>
        <w:t>face</w:t>
      </w:r>
      <w:proofErr w:type="gramEnd"/>
      <w:r>
        <w:t xml:space="preserve"> ao provimento de recurso, será </w:t>
      </w:r>
      <w:proofErr w:type="spellStart"/>
      <w:r>
        <w:t>arualizado</w:t>
      </w:r>
      <w:proofErr w:type="spellEnd"/>
      <w:r>
        <w:t xml:space="preserve"> financeiramente, tendo como base o índice Nacional de Preços </w:t>
      </w:r>
      <w:r>
        <w:lastRenderedPageBreak/>
        <w:t>ao Consumidor Amplo - IPCA '</w:t>
      </w:r>
      <w:proofErr w:type="spellStart"/>
      <w:r>
        <w:t>yr°</w:t>
      </w:r>
      <w:proofErr w:type="spellEnd"/>
      <w:r>
        <w:t xml:space="preserve"> rata tempore", pela fórmula estabelecida na minuta do Contrato que representa o Anexo III deste Edital.</w:t>
      </w:r>
    </w:p>
    <w:p w:rsidR="0035370A" w:rsidRDefault="0035370A" w:rsidP="0035370A">
      <w:r>
        <w:t>12. DAS DISPOSIÇÕES FINAIS</w:t>
      </w:r>
    </w:p>
    <w:p w:rsidR="0035370A" w:rsidRDefault="0035370A" w:rsidP="0035370A">
      <w:r>
        <w:t>12.1.</w:t>
      </w:r>
      <w:r>
        <w:tab/>
        <w:t>A empresa interessada deverá examinar as disposições contidas neste Edital e seus anexos, pois a simples apresentação da Documentação de Credenciamento submete o mesmo à aceitação incondicional de seus termos, não sendo aceita alegação de desconhecimento de qualquer pormenor;</w:t>
      </w:r>
    </w:p>
    <w:p w:rsidR="0035370A" w:rsidRDefault="0035370A" w:rsidP="0035370A">
      <w:r>
        <w:t xml:space="preserve">12.1.1. No caso de eventual divergência entre o Edital e seus anexos. </w:t>
      </w:r>
      <w:proofErr w:type="gramStart"/>
      <w:r>
        <w:t>prevalecerão</w:t>
      </w:r>
      <w:proofErr w:type="gramEnd"/>
      <w:r>
        <w:t xml:space="preserve"> as disposições do primeiro.</w:t>
      </w:r>
    </w:p>
    <w:p w:rsidR="0035370A" w:rsidRDefault="0035370A" w:rsidP="0035370A">
      <w:r>
        <w:t>12.2</w:t>
      </w:r>
      <w:r>
        <w:tab/>
        <w:t xml:space="preserve">A </w:t>
      </w:r>
      <w:r w:rsidR="00A704CD" w:rsidRPr="00A704CD">
        <w:rPr>
          <w:highlight w:val="yellow"/>
        </w:rPr>
        <w:t>PREFEITURA</w:t>
      </w:r>
      <w:r w:rsidR="00A704CD">
        <w:t xml:space="preserve"> </w:t>
      </w:r>
      <w:r>
        <w:t xml:space="preserve">reserva a si o direito de revogar o presente Credenciamento. </w:t>
      </w:r>
      <w:proofErr w:type="gramStart"/>
      <w:r>
        <w:t>por</w:t>
      </w:r>
      <w:proofErr w:type="gramEnd"/>
      <w:r>
        <w:t xml:space="preserve"> razões de interesse público ou anulá-lo, no todo ou em parte, por vicio ou ilegalidade;</w:t>
      </w:r>
    </w:p>
    <w:p w:rsidR="0035370A" w:rsidRDefault="0035370A" w:rsidP="0035370A">
      <w:r>
        <w:t xml:space="preserve">12.3 Quaisquer informações com relação a este Edital e seus anexos poderão ser obtidas diretamente na Coordenação de Alienação e Contratações diretas de Brasília, conforme endereço disposto no subitem 2.1 deste Edital, em horário comercial, de </w:t>
      </w:r>
      <w:proofErr w:type="gramStart"/>
      <w:r>
        <w:t>2</w:t>
      </w:r>
      <w:proofErr w:type="gramEnd"/>
      <w:r>
        <w:t xml:space="preserve">' a 6a feira, ou através dos telefones n° (61) 3312-1893, ou. </w:t>
      </w:r>
      <w:proofErr w:type="gramStart"/>
      <w:r>
        <w:t>ainda</w:t>
      </w:r>
      <w:proofErr w:type="gramEnd"/>
      <w:r>
        <w:t>, pelo endereço eletrônico, licitabrgínfraero.gov.br;</w:t>
      </w:r>
    </w:p>
    <w:p w:rsidR="0035370A" w:rsidRDefault="0035370A" w:rsidP="0035370A">
      <w:r>
        <w:t>12.4.</w:t>
      </w:r>
      <w:r>
        <w:tab/>
        <w:t>A empresa que estiver credenciada e for formalmente convocada terá o prazo de até 05 (cinco) dias corridos, contado da data de recebimento da notificação, para assinar o Contrato, que obedecerá ao Modelo do Anexo III deste Edital;</w:t>
      </w:r>
    </w:p>
    <w:p w:rsidR="0035370A" w:rsidRDefault="0035370A" w:rsidP="0035370A">
      <w:r>
        <w:t xml:space="preserve">12.4.1. </w:t>
      </w:r>
      <w:proofErr w:type="gramStart"/>
      <w:r>
        <w:t>o</w:t>
      </w:r>
      <w:proofErr w:type="gramEnd"/>
      <w:r>
        <w:t xml:space="preserve"> prazo que trata o subitem 13.4 poderá ser prorrogado urna única vez, por igual período, quando solicitado pela Empresa Credenciada Oficial durante o seu transcurso, desde que a justificativa seja aceita pela </w:t>
      </w:r>
      <w:r w:rsidR="00A704CD" w:rsidRPr="00A704CD">
        <w:rPr>
          <w:highlight w:val="yellow"/>
        </w:rPr>
        <w:t>PREFEITURA</w:t>
      </w:r>
      <w:r>
        <w:t>;</w:t>
      </w:r>
    </w:p>
    <w:p w:rsidR="0035370A" w:rsidRDefault="0035370A" w:rsidP="0035370A">
      <w:r>
        <w:t>12.5.</w:t>
      </w:r>
      <w:r>
        <w:tab/>
        <w:t>Os dados pessoais fornecidos pela licitante, constantes dos documentos associados ao processo licitatório, contratos e instrumentos deles decorrentes, passam a ser manifestamente públicos, nos termos do art. 7', §§ 3° e 4° da Lei n° 13.709/2018 (Lei Geral de Proteção de Dados Pessoais - LGPD);</w:t>
      </w:r>
    </w:p>
    <w:p w:rsidR="0035370A" w:rsidRDefault="0035370A" w:rsidP="0035370A">
      <w:r>
        <w:lastRenderedPageBreak/>
        <w:t>12.6.</w:t>
      </w:r>
      <w:r>
        <w:tab/>
        <w:t xml:space="preserve">As atividades de tratamento desses dados pessoais pela </w:t>
      </w:r>
      <w:r w:rsidR="00A704CD" w:rsidRPr="00A704CD">
        <w:rPr>
          <w:highlight w:val="yellow"/>
        </w:rPr>
        <w:t>PREFEITURA</w:t>
      </w:r>
      <w:r w:rsidR="00A704CD">
        <w:t xml:space="preserve"> </w:t>
      </w:r>
      <w:r>
        <w:t>objetivarão unicamente o cumprimento da legislação e observarão a boa-fé e demais princípios previstos na LGPD;</w:t>
      </w:r>
    </w:p>
    <w:p w:rsidR="0035370A" w:rsidRDefault="0035370A" w:rsidP="0035370A">
      <w:r>
        <w:t>12.7.</w:t>
      </w:r>
      <w:r>
        <w:tab/>
        <w:t xml:space="preserve">Para atendimento à Lei Geral de Proteção de Dados Pessoais - LGPD </w:t>
      </w:r>
      <w:proofErr w:type="gramStart"/>
      <w:r>
        <w:t>(Lei n°</w:t>
      </w:r>
    </w:p>
    <w:p w:rsidR="0035370A" w:rsidRDefault="0035370A" w:rsidP="0035370A">
      <w:proofErr w:type="gramEnd"/>
      <w:r>
        <w:t>13.709</w:t>
      </w:r>
      <w:proofErr w:type="gramStart"/>
      <w:r>
        <w:t>/2018)</w:t>
      </w:r>
      <w:proofErr w:type="gramEnd"/>
      <w:r>
        <w:t>, os empregados alocados para a prestação dos serviços objeto deste Contrato devem declarar expressamente, quando for o caso, que conhecem e assumem responsabilidade pelo cumprimento das obrigações estabelecidas na legislação aplicável;</w:t>
      </w:r>
    </w:p>
    <w:p w:rsidR="0035370A" w:rsidRDefault="0035370A" w:rsidP="0035370A">
      <w:r>
        <w:t xml:space="preserve">12.8. Em tais casos, a CONTRATADA deverá exigir de seu empregado, </w:t>
      </w:r>
      <w:proofErr w:type="gramStart"/>
      <w:r>
        <w:t>sob penas</w:t>
      </w:r>
      <w:proofErr w:type="gramEnd"/>
      <w:r>
        <w:t xml:space="preserve"> da lei, declaração de que:</w:t>
      </w:r>
    </w:p>
    <w:p w:rsidR="0035370A" w:rsidRDefault="0035370A" w:rsidP="0035370A">
      <w:r>
        <w:t>12.8.1.</w:t>
      </w:r>
      <w:r>
        <w:tab/>
        <w:t xml:space="preserve">Conhece e assume inteira responsabilidade pelo cumprimento das obrigações estabelecidas na legislação aplicável ao tratamento de dados pessoais, notadamente a Lei n° 13.709. </w:t>
      </w:r>
      <w:proofErr w:type="gramStart"/>
      <w:r>
        <w:t>de</w:t>
      </w:r>
      <w:proofErr w:type="gramEnd"/>
      <w:r>
        <w:t xml:space="preserve"> 14 de agosto de 2018 (Lei Geral de Proteção de Dados Pessoais).</w:t>
      </w:r>
    </w:p>
    <w:p w:rsidR="0035370A" w:rsidRDefault="0035370A" w:rsidP="0035370A">
      <w:r>
        <w:t xml:space="preserve">12.8.2. </w:t>
      </w:r>
      <w:proofErr w:type="gramStart"/>
      <w:r>
        <w:t>Compromete-se</w:t>
      </w:r>
      <w:proofErr w:type="gramEnd"/>
      <w:r>
        <w:t xml:space="preserve"> a informar à </w:t>
      </w:r>
      <w:r w:rsidR="00A704CD" w:rsidRPr="00A704CD">
        <w:rPr>
          <w:highlight w:val="yellow"/>
        </w:rPr>
        <w:t>PREFEITURA</w:t>
      </w:r>
      <w:r>
        <w:t>, no âmbito da execução da contratação em questão, qualquer situação de tratamento de dados pessoais incompatível com o prescrito pelos normativos acima indicados.</w:t>
      </w:r>
    </w:p>
    <w:p w:rsidR="0035370A" w:rsidRDefault="0035370A" w:rsidP="0035370A">
      <w:r>
        <w:t>12.8.3.</w:t>
      </w:r>
      <w:r>
        <w:tab/>
        <w:t>Compromete-se a manter reserva dos dados pessoais dos quais venha a ter conhecimento em razão da execução do TC decorrente deste Credenciamento.</w:t>
      </w:r>
      <w:proofErr w:type="gramStart"/>
      <w:r>
        <w:tab/>
      </w:r>
      <w:proofErr w:type="gramEnd"/>
    </w:p>
    <w:p w:rsidR="0035370A" w:rsidRDefault="0035370A" w:rsidP="0035370A">
      <w:r>
        <w:t>12.9.</w:t>
      </w:r>
      <w:r>
        <w:tab/>
        <w:t xml:space="preserve">É facultada á </w:t>
      </w:r>
      <w:r w:rsidR="00A704CD" w:rsidRPr="00A704CD">
        <w:rPr>
          <w:highlight w:val="yellow"/>
        </w:rPr>
        <w:t>PREFEITURA</w:t>
      </w:r>
      <w:r>
        <w:t>, inclusive por meio de empresa contratada de auditoria, em qualquer fase do credenciamento, a promoção de diligência destinada a esclarecer ou a complementar a instrução do processo;</w:t>
      </w:r>
    </w:p>
    <w:p w:rsidR="0035370A" w:rsidRDefault="0035370A" w:rsidP="0035370A"/>
    <w:sectPr w:rsidR="0035370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23B4"/>
    <w:rsid w:val="000A388A"/>
    <w:rsid w:val="001349D9"/>
    <w:rsid w:val="0035370A"/>
    <w:rsid w:val="006019E7"/>
    <w:rsid w:val="00632B60"/>
    <w:rsid w:val="007B5F3F"/>
    <w:rsid w:val="00A023B4"/>
    <w:rsid w:val="00A279B3"/>
    <w:rsid w:val="00A704CD"/>
    <w:rsid w:val="00A965AC"/>
    <w:rsid w:val="00F972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2C4"/>
    <w:pPr>
      <w:spacing w:line="360" w:lineRule="auto"/>
      <w:jc w:val="both"/>
    </w:pPr>
    <w:rPr>
      <w:rFonts w:ascii="Times New Roman" w:hAnsi="Times New Roman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2C4"/>
    <w:pPr>
      <w:spacing w:line="360" w:lineRule="auto"/>
      <w:jc w:val="both"/>
    </w:pPr>
    <w:rPr>
      <w:rFonts w:ascii="Times New Roman" w:hAnsi="Times New Roman"/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11</Pages>
  <Words>2995</Words>
  <Characters>16173</Characters>
  <Application>Microsoft Office Word</Application>
  <DocSecurity>0</DocSecurity>
  <Lines>134</Lines>
  <Paragraphs>38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.</dc:creator>
  <cp:lastModifiedBy>.</cp:lastModifiedBy>
  <cp:revision>3</cp:revision>
  <dcterms:created xsi:type="dcterms:W3CDTF">2022-12-19T11:36:00Z</dcterms:created>
  <dcterms:modified xsi:type="dcterms:W3CDTF">2023-06-19T12:37:00Z</dcterms:modified>
</cp:coreProperties>
</file>